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1C" w:rsidRDefault="00FC277E" w:rsidP="0055784F">
      <w:pPr>
        <w:pStyle w:val="30"/>
        <w:framePr w:w="10272" w:h="13971" w:hRule="exact" w:wrap="none" w:vAnchor="page" w:hAnchor="page" w:x="1085" w:y="1051"/>
        <w:shd w:val="clear" w:color="auto" w:fill="auto"/>
        <w:spacing w:after="0" w:line="360" w:lineRule="auto"/>
        <w:ind w:right="620" w:firstLine="0"/>
        <w:jc w:val="center"/>
      </w:pPr>
      <w:r>
        <w:t xml:space="preserve">Инструкция для </w:t>
      </w:r>
      <w:r w:rsidR="0055784F">
        <w:t>родителей обучающихся ГБПОУ «</w:t>
      </w:r>
      <w:r w:rsidR="009041BC">
        <w:t>Алексеевское профессиональное училище</w:t>
      </w:r>
      <w:r>
        <w:t>» по переходу на обучение с применением электронного обучения и дистанционных образовательных технологий</w:t>
      </w:r>
    </w:p>
    <w:p w:rsidR="00FA6A1C" w:rsidRDefault="00FC277E" w:rsidP="0055784F">
      <w:pPr>
        <w:pStyle w:val="20"/>
        <w:framePr w:w="10272" w:h="13971" w:hRule="exact" w:wrap="none" w:vAnchor="page" w:hAnchor="page" w:x="1085" w:y="1051"/>
        <w:shd w:val="clear" w:color="auto" w:fill="auto"/>
        <w:spacing w:before="0" w:line="360" w:lineRule="auto"/>
      </w:pPr>
      <w: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 О сроках </w:t>
      </w:r>
      <w:r w:rsidR="009041BC">
        <w:t xml:space="preserve"> </w:t>
      </w:r>
      <w:r>
        <w:t xml:space="preserve"> дистанционного обучения </w:t>
      </w:r>
      <w:r w:rsidR="009041BC">
        <w:t xml:space="preserve"> </w:t>
      </w:r>
      <w:r>
        <w:t xml:space="preserve"> сообщ</w:t>
      </w:r>
      <w:r w:rsidR="009041BC">
        <w:t>ается</w:t>
      </w:r>
      <w:r w:rsidR="00560B8A">
        <w:t xml:space="preserve"> на официальном сайте ГБПОУ «</w:t>
      </w:r>
      <w:r w:rsidR="009041BC">
        <w:t>Алексеевское профессиональное училище</w:t>
      </w:r>
      <w:r>
        <w:t xml:space="preserve">» </w:t>
      </w:r>
      <w:hyperlink r:id="rId7" w:history="1">
        <w:r w:rsidR="00EB1D91" w:rsidRPr="00EB1D91">
          <w:rPr>
            <w:rStyle w:val="a3"/>
          </w:rPr>
          <w:t>http://алексеевскоепу.рф</w:t>
        </w:r>
        <w:r w:rsidRPr="00EB1D91">
          <w:rPr>
            <w:rStyle w:val="a3"/>
            <w:lang w:eastAsia="en-US" w:bidi="en-US"/>
          </w:rPr>
          <w:t>.</w:t>
        </w:r>
      </w:hyperlink>
    </w:p>
    <w:p w:rsidR="00FA6A1C" w:rsidRDefault="00FC277E" w:rsidP="0055784F">
      <w:pPr>
        <w:pStyle w:val="20"/>
        <w:framePr w:w="10272" w:h="13971" w:hRule="exact" w:wrap="none" w:vAnchor="page" w:hAnchor="page" w:x="1085" w:y="1051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60" w:lineRule="auto"/>
        <w:ind w:firstLine="760"/>
      </w:pPr>
      <w:r>
        <w:t>Механизм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можно уточнять по телефонам «Горячей линии», указанным на сайте образовательной организации.</w:t>
      </w:r>
    </w:p>
    <w:p w:rsidR="00FA6A1C" w:rsidRDefault="00FC277E" w:rsidP="0055784F">
      <w:pPr>
        <w:pStyle w:val="20"/>
        <w:framePr w:w="10272" w:h="13971" w:hRule="exact" w:wrap="none" w:vAnchor="page" w:hAnchor="page" w:x="1085" w:y="1051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60" w:lineRule="auto"/>
      </w:pPr>
      <w:r>
        <w:t>Обуча</w:t>
      </w:r>
      <w:r w:rsidR="00560B8A">
        <w:t>ющийся ГБПОУ «</w:t>
      </w:r>
      <w:r w:rsidR="00EB1D91">
        <w:t>Алексеевское профессиональное училище</w:t>
      </w:r>
      <w:r>
        <w:t>» будет проинформирован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FA6A1C" w:rsidRDefault="00FC277E" w:rsidP="0055784F">
      <w:pPr>
        <w:pStyle w:val="20"/>
        <w:framePr w:w="10272" w:h="13971" w:hRule="exact" w:wrap="none" w:vAnchor="page" w:hAnchor="page" w:x="1085" w:y="1051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60" w:lineRule="auto"/>
      </w:pPr>
      <w:r>
        <w:t>Для реализации дистанционного обучения обучающийся должен быть обеспечен необходимыми техническими средствами (планшет, ноутбук, компьютер, возможность работы в сети «Интернет»).</w:t>
      </w:r>
    </w:p>
    <w:p w:rsidR="00FA6A1C" w:rsidRDefault="00FC277E" w:rsidP="0055784F">
      <w:pPr>
        <w:pStyle w:val="20"/>
        <w:framePr w:w="10272" w:h="13971" w:hRule="exact" w:wrap="none" w:vAnchor="page" w:hAnchor="page" w:x="1085" w:y="1051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60" w:lineRule="auto"/>
      </w:pPr>
      <w:r>
        <w:t xml:space="preserve">На сайте </w:t>
      </w:r>
      <w:r w:rsidR="00560B8A">
        <w:t>техникума</w:t>
      </w:r>
      <w:r>
        <w:t xml:space="preserve"> обучающийся может получить рекомендации по следующим вопросам:</w:t>
      </w:r>
    </w:p>
    <w:p w:rsidR="00FA6A1C" w:rsidRDefault="00FC277E" w:rsidP="0055784F">
      <w:pPr>
        <w:pStyle w:val="20"/>
        <w:framePr w:w="10272" w:h="13971" w:hRule="exact" w:wrap="none" w:vAnchor="page" w:hAnchor="page" w:x="1085" w:y="1051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360" w:lineRule="auto"/>
        <w:ind w:firstLine="760"/>
      </w:pPr>
      <w: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A6A1C" w:rsidRDefault="00FC277E" w:rsidP="0055784F">
      <w:pPr>
        <w:pStyle w:val="20"/>
        <w:framePr w:w="10272" w:h="13971" w:hRule="exact" w:wrap="none" w:vAnchor="page" w:hAnchor="page" w:x="1085" w:y="105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360" w:lineRule="auto"/>
        <w:ind w:firstLine="760"/>
      </w:pPr>
      <w:r>
        <w:t xml:space="preserve">о возможностях использования официального сайта </w:t>
      </w:r>
      <w:r w:rsidR="00560B8A">
        <w:t>техникума</w:t>
      </w:r>
      <w:r>
        <w:t xml:space="preserve"> для контроля и сопровождения образовательного процесса, в том числе методических материалах и</w:t>
      </w:r>
    </w:p>
    <w:p w:rsidR="00FA6A1C" w:rsidRDefault="00FA6A1C" w:rsidP="0055784F">
      <w:pPr>
        <w:spacing w:line="360" w:lineRule="auto"/>
        <w:rPr>
          <w:sz w:val="2"/>
          <w:szCs w:val="2"/>
        </w:rPr>
        <w:sectPr w:rsidR="00FA6A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6A1C" w:rsidRDefault="00FC277E" w:rsidP="00560B8A">
      <w:pPr>
        <w:pStyle w:val="20"/>
        <w:framePr w:w="10296" w:h="15002" w:hRule="exact" w:wrap="none" w:vAnchor="page" w:hAnchor="page" w:x="1073" w:y="1000"/>
        <w:shd w:val="clear" w:color="auto" w:fill="auto"/>
        <w:tabs>
          <w:tab w:val="left" w:pos="913"/>
        </w:tabs>
        <w:spacing w:before="0" w:line="360" w:lineRule="auto"/>
        <w:ind w:firstLine="0"/>
      </w:pPr>
      <w:r>
        <w:lastRenderedPageBreak/>
        <w:t>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FA6A1C" w:rsidRDefault="00FC277E" w:rsidP="00560B8A">
      <w:pPr>
        <w:pStyle w:val="20"/>
        <w:framePr w:w="10296" w:h="15002" w:hRule="exact" w:wrap="none" w:vAnchor="page" w:hAnchor="page" w:x="1073" w:y="100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360" w:lineRule="auto"/>
        <w:ind w:firstLine="740"/>
      </w:pPr>
      <w:r>
        <w:t>о вариантах и формах обратной связи, способах визуального взаимодействия педагогических работников и обучающихся;</w:t>
      </w:r>
    </w:p>
    <w:p w:rsidR="00FA6A1C" w:rsidRDefault="00FC277E" w:rsidP="00560B8A">
      <w:pPr>
        <w:pStyle w:val="20"/>
        <w:framePr w:w="10296" w:h="15002" w:hRule="exact" w:wrap="none" w:vAnchor="page" w:hAnchor="page" w:x="1073" w:y="100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360" w:lineRule="auto"/>
        <w:ind w:firstLine="740"/>
      </w:pPr>
      <w:r>
        <w:t>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A6A1C" w:rsidRDefault="00FC277E" w:rsidP="00560B8A">
      <w:pPr>
        <w:pStyle w:val="20"/>
        <w:framePr w:w="10296" w:h="15002" w:hRule="exact" w:wrap="none" w:vAnchor="page" w:hAnchor="page" w:x="1073" w:y="100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60" w:lineRule="auto"/>
        <w:ind w:firstLine="740"/>
      </w:pPr>
      <w: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A6A1C" w:rsidRDefault="00560B8A" w:rsidP="00560B8A">
      <w:pPr>
        <w:pStyle w:val="20"/>
        <w:framePr w:w="10296" w:h="15002" w:hRule="exact" w:wrap="none" w:vAnchor="page" w:hAnchor="page" w:x="1073" w:y="100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360" w:lineRule="auto"/>
        <w:ind w:firstLine="740"/>
      </w:pPr>
      <w:r>
        <w:t>о контрольных точках и времени</w:t>
      </w:r>
      <w:r w:rsidR="00FC277E" w:rsidRPr="0055784F">
        <w:rPr>
          <w:lang w:eastAsia="en-US" w:bidi="en-US"/>
        </w:rPr>
        <w:t xml:space="preserve"> </w:t>
      </w:r>
      <w:r w:rsidR="00FC277E">
        <w:t>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FA6A1C" w:rsidRDefault="00FC277E" w:rsidP="00560B8A">
      <w:pPr>
        <w:pStyle w:val="20"/>
        <w:framePr w:w="10296" w:h="15002" w:hRule="exact" w:wrap="none" w:vAnchor="page" w:hAnchor="page" w:x="1073" w:y="1000"/>
        <w:shd w:val="clear" w:color="auto" w:fill="auto"/>
        <w:spacing w:before="0" w:line="360" w:lineRule="auto"/>
        <w:ind w:firstLine="740"/>
      </w:pPr>
      <w:r>
        <w:t xml:space="preserve">Предусмотренные учебным планом занятия по решению </w:t>
      </w:r>
      <w:r w:rsidR="00560B8A">
        <w:t>техникума</w:t>
      </w:r>
      <w:r>
        <w:t xml:space="preserve"> реализуются с помощью дистанционных технологий и могут осваиваться обучающимися в свободном режиме согласно расписанию учебных занятий (расписание учебных занятий и методические указания для выполнения заданий размещаются на сайте </w:t>
      </w:r>
      <w:r w:rsidR="00560B8A">
        <w:t>техникума</w:t>
      </w:r>
      <w:r>
        <w:t>).</w:t>
      </w:r>
    </w:p>
    <w:p w:rsidR="00FA6A1C" w:rsidRDefault="00FC277E" w:rsidP="00560B8A">
      <w:pPr>
        <w:pStyle w:val="20"/>
        <w:framePr w:w="10296" w:h="15002" w:hRule="exact" w:wrap="none" w:vAnchor="page" w:hAnchor="page" w:x="1073" w:y="1000"/>
        <w:shd w:val="clear" w:color="auto" w:fill="auto"/>
        <w:spacing w:before="0" w:line="360" w:lineRule="auto"/>
        <w:ind w:firstLine="740"/>
      </w:pPr>
      <w:r>
        <w:t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560B8A" w:rsidRPr="00687F32" w:rsidRDefault="00560B8A" w:rsidP="00560B8A">
      <w:pPr>
        <w:pStyle w:val="30"/>
        <w:framePr w:w="10296" w:h="15002" w:hRule="exact" w:wrap="none" w:vAnchor="page" w:hAnchor="page" w:x="1073" w:y="1000"/>
        <w:shd w:val="clear" w:color="auto" w:fill="auto"/>
        <w:spacing w:after="0" w:line="360" w:lineRule="auto"/>
        <w:jc w:val="both"/>
      </w:pPr>
      <w:r w:rsidRPr="00687F32">
        <w:t>Обращаем Ваше внимание, что в случае бездействия обучающегося, отсутствия обратной связи считается пропуском учебного занятия и влечет последствия, предусмотренные локальными актами ГБПОУ «</w:t>
      </w:r>
      <w:r w:rsidR="00D3359D">
        <w:t>Алексеевское профессиональное училище</w:t>
      </w:r>
      <w:bookmarkStart w:id="0" w:name="_GoBack"/>
      <w:bookmarkEnd w:id="0"/>
      <w:r w:rsidRPr="00687F32">
        <w:t>»!</w:t>
      </w:r>
    </w:p>
    <w:p w:rsidR="00560B8A" w:rsidRDefault="00560B8A" w:rsidP="00560B8A">
      <w:pPr>
        <w:pStyle w:val="20"/>
        <w:framePr w:w="10296" w:h="15002" w:hRule="exact" w:wrap="none" w:vAnchor="page" w:hAnchor="page" w:x="1073" w:y="1000"/>
        <w:shd w:val="clear" w:color="auto" w:fill="auto"/>
        <w:spacing w:before="0" w:line="360" w:lineRule="auto"/>
        <w:ind w:firstLine="740"/>
      </w:pPr>
    </w:p>
    <w:p w:rsidR="00FA6A1C" w:rsidRDefault="00FA6A1C">
      <w:pPr>
        <w:rPr>
          <w:sz w:val="2"/>
          <w:szCs w:val="2"/>
        </w:rPr>
      </w:pPr>
    </w:p>
    <w:sectPr w:rsidR="00FA6A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C5" w:rsidRDefault="001E7FC5">
      <w:r>
        <w:separator/>
      </w:r>
    </w:p>
  </w:endnote>
  <w:endnote w:type="continuationSeparator" w:id="0">
    <w:p w:rsidR="001E7FC5" w:rsidRDefault="001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C5" w:rsidRDefault="001E7FC5"/>
  </w:footnote>
  <w:footnote w:type="continuationSeparator" w:id="0">
    <w:p w:rsidR="001E7FC5" w:rsidRDefault="001E7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CEF"/>
    <w:multiLevelType w:val="multilevel"/>
    <w:tmpl w:val="9EEC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10300"/>
    <w:multiLevelType w:val="multilevel"/>
    <w:tmpl w:val="69E26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1C"/>
    <w:rsid w:val="001E7FC5"/>
    <w:rsid w:val="0055784F"/>
    <w:rsid w:val="00560B8A"/>
    <w:rsid w:val="009041BC"/>
    <w:rsid w:val="00D3359D"/>
    <w:rsid w:val="00EB1D91"/>
    <w:rsid w:val="00FA6A1C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4CCE-58D4-40B6-94BA-9A8D110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2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904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83;&#1077;&#1082;&#1089;&#1077;&#1077;&#1074;&#1089;&#1082;&#1086;&#1077;&#1087;&#1091;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3</cp:revision>
  <dcterms:created xsi:type="dcterms:W3CDTF">2020-04-03T11:00:00Z</dcterms:created>
  <dcterms:modified xsi:type="dcterms:W3CDTF">2020-04-04T10:14:00Z</dcterms:modified>
</cp:coreProperties>
</file>